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168" w:rsidRPr="00C23168" w:rsidRDefault="00C23168" w:rsidP="00C23168">
      <w:pPr>
        <w:shd w:val="clear" w:color="auto" w:fill="FFFFFF"/>
        <w:adjustRightInd/>
        <w:snapToGrid/>
        <w:spacing w:after="0" w:line="570" w:lineRule="atLeast"/>
        <w:jc w:val="center"/>
        <w:outlineLvl w:val="0"/>
        <w:rPr>
          <w:rFonts w:ascii="微软雅黑" w:hAnsi="微软雅黑" w:cs="宋体"/>
          <w:b/>
          <w:bCs/>
          <w:color w:val="333333"/>
          <w:kern w:val="36"/>
          <w:sz w:val="36"/>
          <w:szCs w:val="36"/>
        </w:rPr>
      </w:pPr>
      <w:r w:rsidRPr="00C23168">
        <w:rPr>
          <w:rFonts w:ascii="微软雅黑" w:hAnsi="微软雅黑" w:cs="宋体" w:hint="eastAsia"/>
          <w:b/>
          <w:bCs/>
          <w:color w:val="333333"/>
          <w:kern w:val="36"/>
          <w:sz w:val="36"/>
          <w:szCs w:val="36"/>
        </w:rPr>
        <w:t>2017年沧州河间公开招聘合同制教师报名须知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一、 报考人员应该注意招聘公告中的那些内容?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在认真阅读《招聘公告》全文的前提下，建议再重点注意一下以下内容：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1、招聘对象及条件;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2、此次招聘的合同制教师待遇;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3、笔试、面试占综合成绩的比例;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4、招聘合同制教师学科岗位分配表。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二、报名人员需要填写打印那些表格?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1、《2017年河间市公开招聘合同制教师报名登记表》;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2、《资格审查表》。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以上2 个表格和内容建议报名时提交打印件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三、报名人员需要准备那些相关原件和复印件材料?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1、所有复印件统一用A4复印纸;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2、《二代身份证》原件和复印件;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3、《毕业证》原件和复印件(多学历人员只提供第一学历和最高学历);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、《教育部学历证书电子注册备案表》打印件(注：详见教育部学历证书电子注册备案表下载流程)，多学历人员只提供第一学历和最高学历备案表。第一学历为普通中等专科学历的报名人员，需提供报到证存放证明，师范类毕业生到教育局人事科开据，非师范类毕业生到人才中心开据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5、乡镇计生部门开据的《婚育状况证明》，超生人员需提供《结论证》。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6、3张同版近期小2寸免冠照片(素颜照)，照片背面写上自己名字。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四、报名流程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1、填写打印《报名表》和《资格审查表》;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2、持《资格审查表》到村委会(街道居委会)盖章;户口所在地派出所盖章;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3、到户籍乡镇计生部门开据“婚育状况证明”，非河间户籍报名人员自行到当地市(县)级计生部门办理;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4、把《报名表》和《资格审查表》准备好的材料分别装订;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5、到河间市人才交流服务中心报名。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五、《报名表》和《资格审查表》装订要求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1、《报名表》及其资料装订顺序：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第一页：《2017年河间市公开招聘合同制教师报名登记表》。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第二页：《二代身份证》复印件。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第三、四页：第一学历《毕业证》复印件、最高学历《毕业证》复印件;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第五页：普通中专报到证证明;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第六页：教育部学历证书电子注册备案表打印件。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以上页码根据实际情况可递减。装订要整齐。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2、《资格审查表》装订顺序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第一页：《资格审查表》;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第二页：乡计生部门开据的《婚育状况证明》。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第三页：超生人员《结论证》原件。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以上页码根据实际情况可递减。装订要整齐。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六、报名地址和电话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报名地址：河间市人力资源市场(胜利路瀛秀园正门东南侧约100米路南)</w:t>
      </w:r>
    </w:p>
    <w:p w:rsidR="00C23168" w:rsidRDefault="00C23168" w:rsidP="00C23168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444444"/>
          <w:sz w:val="21"/>
          <w:szCs w:val="21"/>
        </w:rPr>
      </w:pPr>
      <w:r>
        <w:rPr>
          <w:rFonts w:hint="eastAsia"/>
          <w:color w:val="444444"/>
          <w:sz w:val="21"/>
          <w:szCs w:val="21"/>
        </w:rPr>
        <w:t>电话：3239362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4660F"/>
    <w:rsid w:val="00C2316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C23168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316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2316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2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2017-07-17T09:01:00Z</dcterms:modified>
</cp:coreProperties>
</file>